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CB2" w:rsidRDefault="00EE1CB2" w:rsidP="00EE1CB2">
      <w:pPr>
        <w:spacing w:after="30" w:line="240" w:lineRule="auto"/>
        <w:ind w:left="30" w:firstLine="0"/>
        <w:jc w:val="center"/>
        <w:rPr>
          <w:rFonts w:ascii="Verdana" w:eastAsia="Times New Roman" w:hAnsi="Verdana" w:cs="Times New Roman"/>
          <w:b/>
          <w:color w:val="000000"/>
          <w:sz w:val="28"/>
          <w:szCs w:val="20"/>
          <w:lang w:eastAsia="ru-RU"/>
        </w:rPr>
      </w:pPr>
      <w:r w:rsidRPr="007D32DB">
        <w:rPr>
          <w:rFonts w:ascii="Verdana" w:eastAsia="Times New Roman" w:hAnsi="Verdana" w:cs="Times New Roman"/>
          <w:b/>
          <w:color w:val="000000"/>
          <w:sz w:val="28"/>
          <w:szCs w:val="20"/>
          <w:lang w:eastAsia="ru-RU"/>
        </w:rPr>
        <w:t>Чтение чертежа по инструкционной карте</w:t>
      </w:r>
    </w:p>
    <w:p w:rsidR="007D32DB" w:rsidRDefault="007D32DB" w:rsidP="00EE1CB2">
      <w:pPr>
        <w:spacing w:after="30" w:line="240" w:lineRule="auto"/>
        <w:ind w:left="30" w:firstLine="0"/>
        <w:jc w:val="center"/>
        <w:rPr>
          <w:rFonts w:ascii="Verdana" w:eastAsia="Times New Roman" w:hAnsi="Verdana" w:cs="Times New Roman"/>
          <w:b/>
          <w:color w:val="000000"/>
          <w:sz w:val="28"/>
          <w:szCs w:val="20"/>
          <w:lang w:eastAsia="ru-RU"/>
        </w:rPr>
      </w:pPr>
    </w:p>
    <w:p w:rsidR="007D32DB" w:rsidRPr="007D32DB" w:rsidRDefault="007D32DB" w:rsidP="00EE1CB2">
      <w:pPr>
        <w:spacing w:after="30" w:line="240" w:lineRule="auto"/>
        <w:ind w:left="30" w:firstLine="0"/>
        <w:jc w:val="center"/>
        <w:rPr>
          <w:rFonts w:ascii="Verdana" w:eastAsia="Times New Roman" w:hAnsi="Verdana" w:cs="Times New Roman"/>
          <w:b/>
          <w:color w:val="000000"/>
          <w:sz w:val="28"/>
          <w:szCs w:val="20"/>
          <w:lang w:eastAsia="ru-RU"/>
        </w:rPr>
      </w:pP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9445"/>
      </w:tblGrid>
      <w:tr w:rsidR="00EE1CB2" w:rsidRPr="00EE1CB2" w:rsidTr="00EE1CB2">
        <w:trPr>
          <w:tblCellSpacing w:w="15" w:type="dxa"/>
          <w:jc w:val="center"/>
          <w:hidden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1CB2" w:rsidRPr="00EE1CB2" w:rsidRDefault="00EE1CB2" w:rsidP="00EE1CB2">
            <w:pPr>
              <w:pBdr>
                <w:bottom w:val="single" w:sz="6" w:space="1" w:color="auto"/>
              </w:pBd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EE1CB2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1.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Какая мерка определяет ширину фартука?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6" type="#_x0000_t75" style="width:20.25pt;height:18pt" o:ole="">
                        <v:imagedata r:id="rId4" o:title=""/>
                      </v:shape>
                      <w:control r:id="rId5" w:name="DefaultOcxName" w:shapeid="_x0000_i106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Дн</w:t>
                  </w:r>
                  <w:proofErr w:type="spellEnd"/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69" type="#_x0000_t75" style="width:20.25pt;height:18pt" o:ole="">
                        <v:imagedata r:id="rId4" o:title=""/>
                      </v:shape>
                      <w:control r:id="rId6" w:name="DefaultOcxName1" w:shapeid="_x0000_i106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ПОб</w:t>
                  </w:r>
                  <w:proofErr w:type="spellEnd"/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72" type="#_x0000_t75" style="width:20.25pt;height:18pt" o:ole="">
                        <v:imagedata r:id="rId4" o:title=""/>
                      </v:shape>
                      <w:control r:id="rId7" w:name="DefaultOcxName2" w:shapeid="_x0000_i107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ПОт</w:t>
                  </w:r>
                  <w:proofErr w:type="spellEnd"/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8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90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2.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 Какой из отрезков рассчитывают по </w:t>
                  </w:r>
                  <w:proofErr w:type="spellStart"/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мерке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,з</w:t>
                  </w:r>
                  <w:proofErr w:type="gramEnd"/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аписанной</w:t>
                  </w:r>
                  <w:proofErr w:type="spellEnd"/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полностью?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75" type="#_x0000_t75" style="width:20.25pt;height:18pt" o:ole="">
                        <v:imagedata r:id="rId4" o:title=""/>
                      </v:shape>
                      <w:control r:id="rId8" w:name="DefaultOcxName3" w:shapeid="_x0000_i107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ТН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78" type="#_x0000_t75" style="width:20.25pt;height:18pt" o:ole="">
                        <v:imagedata r:id="rId4" o:title=""/>
                      </v:shape>
                      <w:control r:id="rId9" w:name="DefaultOcxName4" w:shapeid="_x0000_i107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ТТ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81" type="#_x0000_t75" style="width:20.25pt;height:18pt" o:ole="">
                        <v:imagedata r:id="rId4" o:title=""/>
                      </v:shape>
                      <w:control r:id="rId10" w:name="DefaultOcxName5" w:shapeid="_x0000_i108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ВВ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90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3.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Какой отрезок обозначает</w:t>
                  </w:r>
                  <w:r w:rsidR="007D32DB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линию бока фартука?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84" type="#_x0000_t75" style="width:20.25pt;height:18pt" o:ole="">
                        <v:imagedata r:id="rId4" o:title=""/>
                      </v:shape>
                      <w:control r:id="rId11" w:name="DefaultOcxName6" w:shapeid="_x0000_i108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ВН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87" type="#_x0000_t75" style="width:20.25pt;height:18pt" o:ole="">
                        <v:imagedata r:id="rId4" o:title=""/>
                      </v:shape>
                      <w:control r:id="rId12" w:name="DefaultOcxName7" w:shapeid="_x0000_i108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Т1Н1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90" type="#_x0000_t75" style="width:20.25pt;height:18pt" o:ole="">
                        <v:imagedata r:id="rId4" o:title=""/>
                      </v:shape>
                      <w:control r:id="rId13" w:name="DefaultOcxName8" w:shapeid="_x0000_i109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К1К3</w:t>
                  </w:r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90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4.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Какой отрезок определяет расстояние кармана от середины фартука?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93" type="#_x0000_t75" style="width:20.25pt;height:18pt" o:ole="">
                        <v:imagedata r:id="rId4" o:title=""/>
                      </v:shape>
                      <w:control r:id="rId14" w:name="DefaultOcxName9" w:shapeid="_x0000_i109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К1К2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96" type="#_x0000_t75" style="width:20.25pt;height:18pt" o:ole="">
                        <v:imagedata r:id="rId4" o:title=""/>
                      </v:shape>
                      <w:control r:id="rId15" w:name="DefaultOcxName10" w:shapeid="_x0000_i109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К2К4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099" type="#_x0000_t75" style="width:20.25pt;height:18pt" o:ole="">
                        <v:imagedata r:id="rId4" o:title=""/>
                      </v:shape>
                      <w:control r:id="rId16" w:name="DefaultOcxName11" w:shapeid="_x0000_i109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КК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90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5.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Какими буквами обозначаются точки, расположенные на линии низа фартука?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02" type="#_x0000_t75" style="width:20.25pt;height:18pt" o:ole="">
                        <v:imagedata r:id="rId4" o:title=""/>
                      </v:shape>
                      <w:control r:id="rId17" w:name="DefaultOcxName12" w:shapeid="_x0000_i110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ТТ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05" type="#_x0000_t75" style="width:20.25pt;height:18pt" o:ole="">
                        <v:imagedata r:id="rId4" o:title=""/>
                      </v:shape>
                      <w:control r:id="rId18" w:name="DefaultOcxName13" w:shapeid="_x0000_i110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ВВ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08" type="#_x0000_t75" style="width:20.25pt;height:18pt" o:ole="">
                        <v:imagedata r:id="rId4" o:title=""/>
                      </v:shape>
                      <w:control r:id="rId19" w:name="DefaultOcxName14" w:shapeid="_x0000_i110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НН</w:t>
                  </w:r>
                  <w:proofErr w:type="gramStart"/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90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6.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Что обозначает отрезок В2Т2?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11" type="#_x0000_t75" style="width:20.25pt;height:18pt" o:ole="">
                        <v:imagedata r:id="rId4" o:title=""/>
                      </v:shape>
                      <w:control r:id="rId20" w:name="DefaultOcxName15" w:shapeid="_x0000_i111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Боковая сторона нагрудника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14" type="#_x0000_t75" style="width:20.25pt;height:18pt" o:ole="">
                        <v:imagedata r:id="rId4" o:title=""/>
                      </v:shape>
                      <w:control r:id="rId21" w:name="DefaultOcxName16" w:shapeid="_x0000_i111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Ширина низа нагрудника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17" type="#_x0000_t75" style="width:20.25pt;height:18pt" o:ole="">
                        <v:imagedata r:id="rId4" o:title=""/>
                      </v:shape>
                      <w:control r:id="rId22" w:name="DefaultOcxName17" w:shapeid="_x0000_i111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Ширина верха нагрудника</w:t>
                  </w:r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905"/>
            </w:tblGrid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7.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ЛИнии</w:t>
                  </w:r>
                  <w:proofErr w:type="spellEnd"/>
                  <w:r w:rsidRPr="00EE1CB2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верха, линии низа, линии талии - это...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20" type="#_x0000_t75" style="width:20.25pt;height:18pt" o:ole="">
                        <v:imagedata r:id="rId4" o:title=""/>
                      </v:shape>
                      <w:control r:id="rId23" w:name="DefaultOcxName18" w:shapeid="_x0000_i112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вертикальные линии фартука</w:t>
                  </w:r>
                </w:p>
              </w:tc>
            </w:tr>
            <w:tr w:rsidR="00EE1CB2" w:rsidRPr="00EE1CB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E1CB2" w:rsidRPr="00EE1CB2" w:rsidRDefault="00E83978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object w:dxaOrig="1440" w:dyaOrig="1440">
                      <v:shape id="_x0000_i1123" type="#_x0000_t75" style="width:20.25pt;height:18pt" o:ole="">
                        <v:imagedata r:id="rId4" o:title=""/>
                      </v:shape>
                      <w:control r:id="rId24" w:name="DefaultOcxName19" w:shapeid="_x0000_i112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E1CB2" w:rsidRPr="00EE1CB2" w:rsidRDefault="00EE1CB2" w:rsidP="00EE1CB2">
                  <w:pPr>
                    <w:spacing w:after="0" w:line="240" w:lineRule="auto"/>
                    <w:ind w:left="0" w:firstLine="0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1CB2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горизонтальные линии фартука</w:t>
                  </w:r>
                </w:p>
              </w:tc>
            </w:tr>
          </w:tbl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CB2" w:rsidRPr="00EE1CB2" w:rsidTr="00EE1CB2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p w:rsidR="00EE1CB2" w:rsidRPr="00EE1CB2" w:rsidRDefault="00EE1CB2" w:rsidP="00EE1CB2">
            <w:pPr>
              <w:pBdr>
                <w:top w:val="single" w:sz="6" w:space="1" w:color="auto"/>
              </w:pBd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EE1CB2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EE1CB2" w:rsidRPr="00EE1CB2" w:rsidRDefault="00EE1CB2" w:rsidP="00EE1CB2">
            <w:pPr>
              <w:spacing w:after="0" w:line="24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74970" w:rsidRDefault="00374970"/>
    <w:sectPr w:rsidR="00374970" w:rsidSect="00374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1CB2"/>
    <w:rsid w:val="00374970"/>
    <w:rsid w:val="00771A4A"/>
    <w:rsid w:val="007D32DB"/>
    <w:rsid w:val="00E83978"/>
    <w:rsid w:val="00EE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992"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1CB2"/>
    <w:pPr>
      <w:pBdr>
        <w:bottom w:val="single" w:sz="6" w:space="1" w:color="auto"/>
      </w:pBdr>
      <w:spacing w:after="0" w:line="240" w:lineRule="auto"/>
      <w:ind w:left="0"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E1CB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1CB2"/>
    <w:pPr>
      <w:pBdr>
        <w:top w:val="single" w:sz="6" w:space="1" w:color="auto"/>
      </w:pBdr>
      <w:spacing w:after="0" w:line="240" w:lineRule="auto"/>
      <w:ind w:left="0"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E1CB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7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2530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Ирина</cp:lastModifiedBy>
  <cp:revision>2</cp:revision>
  <dcterms:created xsi:type="dcterms:W3CDTF">2010-04-27T15:19:00Z</dcterms:created>
  <dcterms:modified xsi:type="dcterms:W3CDTF">2012-04-30T06:23:00Z</dcterms:modified>
</cp:coreProperties>
</file>